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866" w:rsidRPr="0028349D" w:rsidRDefault="0028349D" w:rsidP="0028349D">
      <w:pPr>
        <w:jc w:val="center"/>
        <w:rPr>
          <w:rFonts w:ascii="Times New Roman" w:hAnsi="Times New Roman" w:cs="Times New Roman"/>
          <w:b/>
          <w:sz w:val="24"/>
          <w:szCs w:val="24"/>
        </w:rPr>
      </w:pPr>
      <w:r w:rsidRPr="0028349D">
        <w:rPr>
          <w:rFonts w:ascii="Times New Roman" w:hAnsi="Times New Roman" w:cs="Times New Roman"/>
          <w:b/>
          <w:sz w:val="24"/>
          <w:szCs w:val="24"/>
        </w:rPr>
        <w:t>ANEKS</w:t>
      </w:r>
    </w:p>
    <w:p w:rsidR="0028349D" w:rsidRPr="0028349D" w:rsidRDefault="0028349D" w:rsidP="0028349D">
      <w:pPr>
        <w:jc w:val="center"/>
        <w:rPr>
          <w:rFonts w:ascii="Times New Roman" w:hAnsi="Times New Roman" w:cs="Times New Roman"/>
          <w:b/>
          <w:sz w:val="24"/>
          <w:szCs w:val="24"/>
        </w:rPr>
      </w:pPr>
      <w:r w:rsidRPr="0028349D">
        <w:rPr>
          <w:rFonts w:ascii="Times New Roman" w:hAnsi="Times New Roman" w:cs="Times New Roman"/>
          <w:b/>
          <w:sz w:val="24"/>
          <w:szCs w:val="24"/>
        </w:rPr>
        <w:t>DO REGULAMINU KORZYSTANIA Z DARMOWYCH PODRĘCZNIKOW  I MATERIAŁÓW EDUKACYJNYCH W PUBLICZNEJ SZKOLE PODSTAWOWEJ IM. WŁADYSŁAWA ROSŁOŃCA W PRZYBYSZEWIE</w:t>
      </w:r>
    </w:p>
    <w:p w:rsidR="0028349D" w:rsidRPr="0028349D" w:rsidRDefault="0028349D" w:rsidP="0028349D">
      <w:pPr>
        <w:jc w:val="center"/>
        <w:rPr>
          <w:rFonts w:ascii="Times New Roman" w:hAnsi="Times New Roman" w:cs="Times New Roman"/>
          <w:b/>
          <w:sz w:val="24"/>
          <w:szCs w:val="24"/>
        </w:rPr>
      </w:pPr>
      <w:r w:rsidRPr="0028349D">
        <w:rPr>
          <w:rFonts w:ascii="Times New Roman" w:hAnsi="Times New Roman" w:cs="Times New Roman"/>
          <w:b/>
          <w:sz w:val="24"/>
          <w:szCs w:val="24"/>
        </w:rPr>
        <w:t>Decyzją Rady Pedagogicznej z dnia 2 lutego 2023 roku następuje zmiana w regulaminie:</w:t>
      </w:r>
    </w:p>
    <w:p w:rsidR="0028349D" w:rsidRPr="0028349D" w:rsidRDefault="0028349D" w:rsidP="0028349D">
      <w:pPr>
        <w:jc w:val="center"/>
        <w:rPr>
          <w:rFonts w:ascii="Times New Roman" w:hAnsi="Times New Roman" w:cs="Times New Roman"/>
          <w:b/>
          <w:sz w:val="24"/>
          <w:szCs w:val="24"/>
        </w:rPr>
      </w:pPr>
      <w:r w:rsidRPr="0028349D">
        <w:rPr>
          <w:rFonts w:ascii="Times New Roman" w:hAnsi="Times New Roman" w:cs="Times New Roman"/>
          <w:b/>
          <w:sz w:val="24"/>
          <w:szCs w:val="24"/>
        </w:rPr>
        <w:t>Rozdział V</w:t>
      </w:r>
    </w:p>
    <w:p w:rsidR="0028349D" w:rsidRPr="0028349D" w:rsidRDefault="0028349D" w:rsidP="0028349D">
      <w:pPr>
        <w:jc w:val="center"/>
        <w:rPr>
          <w:rFonts w:ascii="Times New Roman" w:hAnsi="Times New Roman" w:cs="Times New Roman"/>
          <w:b/>
          <w:sz w:val="24"/>
          <w:szCs w:val="24"/>
        </w:rPr>
      </w:pPr>
      <w:r w:rsidRPr="0028349D">
        <w:rPr>
          <w:rFonts w:ascii="Times New Roman" w:hAnsi="Times New Roman" w:cs="Times New Roman"/>
          <w:b/>
          <w:sz w:val="24"/>
          <w:szCs w:val="24"/>
        </w:rPr>
        <w:t>Odpowiedzialność za udostępnione podręczniki</w:t>
      </w:r>
    </w:p>
    <w:p w:rsidR="0028349D" w:rsidRPr="0028349D" w:rsidRDefault="0028349D" w:rsidP="0028349D">
      <w:pPr>
        <w:jc w:val="center"/>
        <w:rPr>
          <w:rFonts w:ascii="Times New Roman" w:hAnsi="Times New Roman" w:cs="Times New Roman"/>
          <w:b/>
          <w:sz w:val="24"/>
          <w:szCs w:val="24"/>
        </w:rPr>
      </w:pPr>
      <w:r w:rsidRPr="0028349D">
        <w:rPr>
          <w:rFonts w:ascii="Times New Roman" w:hAnsi="Times New Roman" w:cs="Times New Roman"/>
          <w:b/>
          <w:sz w:val="24"/>
          <w:szCs w:val="24"/>
        </w:rPr>
        <w:t>&amp;1</w:t>
      </w:r>
    </w:p>
    <w:p w:rsidR="0028349D" w:rsidRPr="0028349D" w:rsidRDefault="0028349D" w:rsidP="0028349D">
      <w:pPr>
        <w:jc w:val="center"/>
        <w:rPr>
          <w:rFonts w:ascii="Times New Roman" w:hAnsi="Times New Roman" w:cs="Times New Roman"/>
          <w:b/>
          <w:sz w:val="24"/>
          <w:szCs w:val="24"/>
        </w:rPr>
      </w:pPr>
      <w:r w:rsidRPr="0028349D">
        <w:rPr>
          <w:rFonts w:ascii="Times New Roman" w:hAnsi="Times New Roman" w:cs="Times New Roman"/>
          <w:b/>
          <w:sz w:val="24"/>
          <w:szCs w:val="24"/>
        </w:rPr>
        <w:t>Obowiązki ucznia związane z wypożyczeniem</w:t>
      </w:r>
    </w:p>
    <w:p w:rsidR="0028349D" w:rsidRPr="0028349D" w:rsidRDefault="0028349D" w:rsidP="0028349D">
      <w:pPr>
        <w:pStyle w:val="Akapitzlist"/>
        <w:numPr>
          <w:ilvl w:val="0"/>
          <w:numId w:val="1"/>
        </w:numPr>
        <w:rPr>
          <w:rFonts w:ascii="Times New Roman" w:hAnsi="Times New Roman" w:cs="Times New Roman"/>
          <w:sz w:val="24"/>
          <w:szCs w:val="24"/>
        </w:rPr>
      </w:pPr>
      <w:r w:rsidRPr="0028349D">
        <w:rPr>
          <w:rFonts w:ascii="Times New Roman" w:hAnsi="Times New Roman" w:cs="Times New Roman"/>
          <w:sz w:val="24"/>
          <w:szCs w:val="24"/>
        </w:rPr>
        <w:t>Przez cały czas użytkowania Uczeń dba o właściwe i czyste obłożenie książki.</w:t>
      </w:r>
    </w:p>
    <w:p w:rsidR="0028349D" w:rsidRPr="0028349D" w:rsidRDefault="0028349D" w:rsidP="0028349D">
      <w:pPr>
        <w:pStyle w:val="Akapitzlist"/>
        <w:numPr>
          <w:ilvl w:val="0"/>
          <w:numId w:val="1"/>
        </w:numPr>
        <w:rPr>
          <w:rFonts w:ascii="Times New Roman" w:hAnsi="Times New Roman" w:cs="Times New Roman"/>
          <w:sz w:val="24"/>
          <w:szCs w:val="24"/>
        </w:rPr>
      </w:pPr>
      <w:r w:rsidRPr="0028349D">
        <w:rPr>
          <w:rFonts w:ascii="Times New Roman" w:hAnsi="Times New Roman" w:cs="Times New Roman"/>
          <w:sz w:val="24"/>
          <w:szCs w:val="24"/>
        </w:rPr>
        <w:t>Uczeń ma obowiązek na bieżąco dokonywać drobnych napraw czy ewentualnie wymiany okładki.</w:t>
      </w:r>
    </w:p>
    <w:p w:rsidR="0028349D" w:rsidRDefault="0028349D" w:rsidP="0028349D">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Zabrania się dokonywania jakichkolwiek wpisów i notatek w podręcznikach.</w:t>
      </w:r>
    </w:p>
    <w:p w:rsidR="0028349D" w:rsidRDefault="0028349D" w:rsidP="0028349D">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Dopuszcza się używanie ołówka w celu zaznaczenia (np. pracy domowej).</w:t>
      </w:r>
    </w:p>
    <w:p w:rsidR="0028349D" w:rsidRDefault="0028349D" w:rsidP="0028349D">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Wraz z terminem zwrotu (koniec roku szkolnego) Uczeń powinien uporządkować podręczniki tj. powycierać wszystkie wpisy ołówkiem, obłożyć w nową okładkę, jeśli wcześniejsza ulegnie zniszczeniu, a następnie oddać je wychowawcy</w:t>
      </w:r>
      <w:r w:rsidR="00656E05">
        <w:rPr>
          <w:rFonts w:ascii="Times New Roman" w:hAnsi="Times New Roman" w:cs="Times New Roman"/>
          <w:sz w:val="24"/>
          <w:szCs w:val="24"/>
        </w:rPr>
        <w:t>, który przekaże do biblioteki wszystkie wypożyczone podręczniki wraz z ich dodatkowym wyposażeniem (płyty, mapy, plansz itp.).</w:t>
      </w:r>
    </w:p>
    <w:p w:rsidR="00656E05" w:rsidRPr="004F590E" w:rsidRDefault="00656E05" w:rsidP="004F590E">
      <w:pPr>
        <w:jc w:val="center"/>
        <w:rPr>
          <w:rFonts w:ascii="Times New Roman" w:hAnsi="Times New Roman" w:cs="Times New Roman"/>
          <w:b/>
          <w:sz w:val="24"/>
          <w:szCs w:val="24"/>
        </w:rPr>
      </w:pPr>
      <w:r w:rsidRPr="004F590E">
        <w:rPr>
          <w:rFonts w:ascii="Times New Roman" w:hAnsi="Times New Roman" w:cs="Times New Roman"/>
          <w:b/>
          <w:sz w:val="24"/>
          <w:szCs w:val="24"/>
        </w:rPr>
        <w:t>&amp; 2</w:t>
      </w:r>
    </w:p>
    <w:p w:rsidR="00656E05" w:rsidRPr="004F590E" w:rsidRDefault="00656E05" w:rsidP="004F590E">
      <w:pPr>
        <w:jc w:val="center"/>
        <w:rPr>
          <w:rFonts w:ascii="Times New Roman" w:hAnsi="Times New Roman" w:cs="Times New Roman"/>
          <w:b/>
          <w:sz w:val="24"/>
          <w:szCs w:val="24"/>
        </w:rPr>
      </w:pPr>
      <w:r w:rsidRPr="004F590E">
        <w:rPr>
          <w:rFonts w:ascii="Times New Roman" w:hAnsi="Times New Roman" w:cs="Times New Roman"/>
          <w:b/>
          <w:sz w:val="24"/>
          <w:szCs w:val="24"/>
        </w:rPr>
        <w:t>Uszkodzenie bądź zniszczenie podręcznika</w:t>
      </w:r>
    </w:p>
    <w:p w:rsidR="00656E05" w:rsidRDefault="00656E05" w:rsidP="00656E05">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Przez uszkodzenie  podręcznika rozumie się nieumyślne zabrudzenie , poplamienie, zgniecenie lub rozerwanie umożliwiające jednak dalsze ich wykorzystanie.</w:t>
      </w:r>
    </w:p>
    <w:p w:rsidR="00656E05" w:rsidRDefault="00656E05" w:rsidP="00656E05">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Na żądanie Bibliotekarza użytkownik, który doprowadził do uszkodzenia materiałów bibliotecznych, jest zobowiązany podręcznik naprawić.</w:t>
      </w:r>
    </w:p>
    <w:p w:rsidR="00656E05" w:rsidRDefault="00656E05" w:rsidP="00656E05">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 xml:space="preserve">Przez zniszczenie podręcznika lub materiałów edukacyjnych rozumie się umyślne lub spowodowane przez zaniedbanie użytkownika poplamienie, trwałe zabrudzenie, porysowanie lub popisanie, połamanie lub rozerwanie, wyrwanie i zgubienie kartek oraz inne wady fizyczne, które pomniejszają wartość użytkową podręcznika </w:t>
      </w:r>
      <w:proofErr w:type="spellStart"/>
      <w:r>
        <w:rPr>
          <w:rFonts w:ascii="Times New Roman" w:hAnsi="Times New Roman" w:cs="Times New Roman"/>
          <w:sz w:val="24"/>
          <w:szCs w:val="24"/>
        </w:rPr>
        <w:t>lu</w:t>
      </w:r>
      <w:proofErr w:type="spellEnd"/>
      <w:r>
        <w:rPr>
          <w:rFonts w:ascii="Times New Roman" w:hAnsi="Times New Roman" w:cs="Times New Roman"/>
          <w:sz w:val="24"/>
          <w:szCs w:val="24"/>
        </w:rPr>
        <w:t xml:space="preserve"> materiałów edukacyjnych i uniemożliwiają pełne z nich korzystanie.</w:t>
      </w:r>
    </w:p>
    <w:p w:rsidR="00656E05" w:rsidRPr="004F590E" w:rsidRDefault="00656E05" w:rsidP="004F590E">
      <w:pPr>
        <w:jc w:val="center"/>
        <w:rPr>
          <w:rFonts w:ascii="Times New Roman" w:hAnsi="Times New Roman" w:cs="Times New Roman"/>
          <w:b/>
          <w:sz w:val="24"/>
          <w:szCs w:val="24"/>
        </w:rPr>
      </w:pPr>
      <w:r w:rsidRPr="004F590E">
        <w:rPr>
          <w:rFonts w:ascii="Times New Roman" w:hAnsi="Times New Roman" w:cs="Times New Roman"/>
          <w:b/>
          <w:sz w:val="24"/>
          <w:szCs w:val="24"/>
        </w:rPr>
        <w:t>&amp; 3</w:t>
      </w:r>
    </w:p>
    <w:p w:rsidR="00656E05" w:rsidRPr="004F590E" w:rsidRDefault="00656E05" w:rsidP="004F590E">
      <w:pPr>
        <w:jc w:val="center"/>
        <w:rPr>
          <w:rFonts w:ascii="Times New Roman" w:hAnsi="Times New Roman" w:cs="Times New Roman"/>
          <w:b/>
          <w:sz w:val="24"/>
          <w:szCs w:val="24"/>
        </w:rPr>
      </w:pPr>
      <w:r w:rsidRPr="004F590E">
        <w:rPr>
          <w:rFonts w:ascii="Times New Roman" w:hAnsi="Times New Roman" w:cs="Times New Roman"/>
          <w:b/>
          <w:sz w:val="24"/>
          <w:szCs w:val="24"/>
        </w:rPr>
        <w:t>Zakres odpowiedzialności</w:t>
      </w:r>
    </w:p>
    <w:p w:rsidR="00656E05" w:rsidRDefault="00656E05" w:rsidP="00656E05">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Uczeń ponosi pełną odpowiedzialność za wszelkie uszkodzenia lub zniszczenia wypożyczonych p</w:t>
      </w:r>
      <w:r w:rsidR="004F590E">
        <w:rPr>
          <w:rFonts w:ascii="Times New Roman" w:hAnsi="Times New Roman" w:cs="Times New Roman"/>
          <w:sz w:val="24"/>
          <w:szCs w:val="24"/>
        </w:rPr>
        <w:t>o</w:t>
      </w:r>
      <w:r>
        <w:rPr>
          <w:rFonts w:ascii="Times New Roman" w:hAnsi="Times New Roman" w:cs="Times New Roman"/>
          <w:sz w:val="24"/>
          <w:szCs w:val="24"/>
        </w:rPr>
        <w:t xml:space="preserve">dręczników </w:t>
      </w:r>
      <w:r w:rsidRPr="00656E05">
        <w:rPr>
          <w:rFonts w:ascii="Times New Roman" w:hAnsi="Times New Roman" w:cs="Times New Roman"/>
          <w:sz w:val="24"/>
          <w:szCs w:val="24"/>
        </w:rPr>
        <w:t xml:space="preserve"> </w:t>
      </w:r>
      <w:r w:rsidR="004F590E">
        <w:rPr>
          <w:rFonts w:ascii="Times New Roman" w:hAnsi="Times New Roman" w:cs="Times New Roman"/>
          <w:sz w:val="24"/>
          <w:szCs w:val="24"/>
        </w:rPr>
        <w:t>lub materiałów edukacyjnych, nieujawnionych w chwili wypożyczenia.</w:t>
      </w:r>
    </w:p>
    <w:p w:rsidR="004F590E" w:rsidRDefault="004F590E" w:rsidP="00656E05">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W przypadku uszkodzenia lub niezwrócenia podręczników, materiałów edukacyjnych szkoła może żądać od rodziców ucznia odkupienia lub zwrotu ich kosztu. Zwrot kosztu zakupu podręcznika lub materiału edukacyjnego zakupionego przez szkołę ze środków dotacji celowej stanowi dochód szkoły/ jednostki samorządu terytorialnego.</w:t>
      </w:r>
    </w:p>
    <w:p w:rsidR="004F590E" w:rsidRDefault="004F590E" w:rsidP="00656E05">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Wartość uszkodzonych lub zniszczonych podręczników określa Dyrektor Szkoły.</w:t>
      </w:r>
    </w:p>
    <w:p w:rsidR="004F590E" w:rsidRDefault="004F590E" w:rsidP="00656E05">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W celu uzyskania od rodziców kosztu uszkodzonych lub zniszczonych podręczników Szkoła wysyła do Rodzica wezwanie do zapłaty.</w:t>
      </w:r>
    </w:p>
    <w:p w:rsidR="004F590E" w:rsidRDefault="004F590E" w:rsidP="00656E05">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W przypadku braku zapłaty za uszkodzone bądź zniszczone podręczniki Szkoła sprawę skieruje na drogę postępowania sądowego.</w:t>
      </w:r>
    </w:p>
    <w:p w:rsidR="004F590E" w:rsidRDefault="004F590E" w:rsidP="004F590E">
      <w:pPr>
        <w:pStyle w:val="Akapitzlist"/>
        <w:rPr>
          <w:rFonts w:ascii="Times New Roman" w:hAnsi="Times New Roman" w:cs="Times New Roman"/>
          <w:sz w:val="24"/>
          <w:szCs w:val="24"/>
        </w:rPr>
      </w:pPr>
    </w:p>
    <w:p w:rsidR="004F590E" w:rsidRPr="00402790" w:rsidRDefault="004F590E" w:rsidP="004F590E">
      <w:pPr>
        <w:pStyle w:val="Akapitzlist"/>
        <w:rPr>
          <w:rFonts w:ascii="Times New Roman" w:hAnsi="Times New Roman" w:cs="Times New Roman"/>
          <w:b/>
          <w:sz w:val="24"/>
          <w:szCs w:val="24"/>
        </w:rPr>
      </w:pPr>
      <w:r w:rsidRPr="00402790">
        <w:rPr>
          <w:rFonts w:ascii="Times New Roman" w:hAnsi="Times New Roman" w:cs="Times New Roman"/>
          <w:b/>
          <w:sz w:val="24"/>
          <w:szCs w:val="24"/>
        </w:rPr>
        <w:t>Od roku szkolnego 2022/2023 w przypadku zniszczenia podręcznika przez ucznia, Dyrektor Szkoły prosi o odkupienie podręcznika przez Rodzica</w:t>
      </w:r>
      <w:r w:rsidR="00402790" w:rsidRPr="00402790">
        <w:rPr>
          <w:rFonts w:ascii="Times New Roman" w:hAnsi="Times New Roman" w:cs="Times New Roman"/>
          <w:b/>
          <w:sz w:val="24"/>
          <w:szCs w:val="24"/>
        </w:rPr>
        <w:t xml:space="preserve">, prawnego opiekuna i dostarczenie do szkoły w terminie wyznaczonym przez wychowawcę. W sytuacjach szczególnych Dyrektor Szkoły może </w:t>
      </w:r>
      <w:proofErr w:type="spellStart"/>
      <w:r w:rsidR="00402790" w:rsidRPr="00402790">
        <w:rPr>
          <w:rFonts w:ascii="Times New Roman" w:hAnsi="Times New Roman" w:cs="Times New Roman"/>
          <w:b/>
          <w:sz w:val="24"/>
          <w:szCs w:val="24"/>
        </w:rPr>
        <w:t>postanowiń</w:t>
      </w:r>
      <w:proofErr w:type="spellEnd"/>
      <w:r w:rsidR="00402790" w:rsidRPr="00402790">
        <w:rPr>
          <w:rFonts w:ascii="Times New Roman" w:hAnsi="Times New Roman" w:cs="Times New Roman"/>
          <w:b/>
          <w:sz w:val="24"/>
          <w:szCs w:val="24"/>
        </w:rPr>
        <w:t xml:space="preserve"> inaczej.</w:t>
      </w:r>
    </w:p>
    <w:p w:rsidR="00402790" w:rsidRDefault="00402790" w:rsidP="004F590E">
      <w:pPr>
        <w:pStyle w:val="Akapitzlist"/>
        <w:rPr>
          <w:rFonts w:ascii="Times New Roman" w:hAnsi="Times New Roman" w:cs="Times New Roman"/>
          <w:sz w:val="24"/>
          <w:szCs w:val="24"/>
        </w:rPr>
      </w:pPr>
    </w:p>
    <w:p w:rsidR="00402790" w:rsidRPr="00402790" w:rsidRDefault="00402790" w:rsidP="00402790">
      <w:pPr>
        <w:pStyle w:val="Akapitzlist"/>
        <w:jc w:val="center"/>
        <w:rPr>
          <w:rFonts w:ascii="Times New Roman" w:hAnsi="Times New Roman" w:cs="Times New Roman"/>
          <w:b/>
          <w:sz w:val="24"/>
          <w:szCs w:val="24"/>
        </w:rPr>
      </w:pPr>
      <w:r w:rsidRPr="00402790">
        <w:rPr>
          <w:rFonts w:ascii="Times New Roman" w:hAnsi="Times New Roman" w:cs="Times New Roman"/>
          <w:b/>
          <w:sz w:val="24"/>
          <w:szCs w:val="24"/>
        </w:rPr>
        <w:t>&amp; 4</w:t>
      </w:r>
    </w:p>
    <w:p w:rsidR="00402790" w:rsidRPr="00402790" w:rsidRDefault="00402790" w:rsidP="00402790">
      <w:pPr>
        <w:pStyle w:val="Akapitzlist"/>
        <w:jc w:val="center"/>
        <w:rPr>
          <w:rFonts w:ascii="Times New Roman" w:hAnsi="Times New Roman" w:cs="Times New Roman"/>
          <w:b/>
          <w:sz w:val="24"/>
          <w:szCs w:val="24"/>
        </w:rPr>
      </w:pPr>
    </w:p>
    <w:p w:rsidR="00402790" w:rsidRPr="00402790" w:rsidRDefault="00402790" w:rsidP="00402790">
      <w:pPr>
        <w:pStyle w:val="Akapitzlist"/>
        <w:jc w:val="center"/>
        <w:rPr>
          <w:rFonts w:ascii="Times New Roman" w:hAnsi="Times New Roman" w:cs="Times New Roman"/>
          <w:b/>
          <w:sz w:val="24"/>
          <w:szCs w:val="24"/>
        </w:rPr>
      </w:pPr>
      <w:bookmarkStart w:id="0" w:name="_GoBack"/>
      <w:bookmarkEnd w:id="0"/>
      <w:r w:rsidRPr="00402790">
        <w:rPr>
          <w:rFonts w:ascii="Times New Roman" w:hAnsi="Times New Roman" w:cs="Times New Roman"/>
          <w:b/>
          <w:sz w:val="24"/>
          <w:szCs w:val="24"/>
        </w:rPr>
        <w:t>Zwrot podręczników</w:t>
      </w:r>
    </w:p>
    <w:p w:rsidR="00402790" w:rsidRDefault="00402790" w:rsidP="00C74A31">
      <w:pPr>
        <w:pStyle w:val="Akapitzlist"/>
        <w:ind w:left="709" w:hanging="283"/>
        <w:rPr>
          <w:rFonts w:ascii="Times New Roman" w:hAnsi="Times New Roman" w:cs="Times New Roman"/>
          <w:sz w:val="24"/>
          <w:szCs w:val="24"/>
        </w:rPr>
      </w:pPr>
    </w:p>
    <w:p w:rsidR="00402790" w:rsidRDefault="00402790" w:rsidP="00C74A31">
      <w:pPr>
        <w:pStyle w:val="Akapitzlist"/>
        <w:numPr>
          <w:ilvl w:val="0"/>
          <w:numId w:val="4"/>
        </w:numPr>
        <w:ind w:left="709" w:hanging="283"/>
        <w:rPr>
          <w:rFonts w:ascii="Times New Roman" w:hAnsi="Times New Roman" w:cs="Times New Roman"/>
          <w:sz w:val="24"/>
          <w:szCs w:val="24"/>
        </w:rPr>
      </w:pPr>
      <w:r>
        <w:rPr>
          <w:rFonts w:ascii="Times New Roman" w:hAnsi="Times New Roman" w:cs="Times New Roman"/>
          <w:sz w:val="24"/>
          <w:szCs w:val="24"/>
        </w:rPr>
        <w:t>W przypadku niezwrócenia podręcznika lub materiałów edukacyjnych w terminie określonym w niniejszym Regulaminie Szkoła może żądać od Rodziców ucznia zwrotu kosztu zakupu podręcznika.</w:t>
      </w:r>
    </w:p>
    <w:p w:rsidR="00402790" w:rsidRDefault="00402790" w:rsidP="00C74A31">
      <w:pPr>
        <w:pStyle w:val="Akapitzlist"/>
        <w:numPr>
          <w:ilvl w:val="0"/>
          <w:numId w:val="4"/>
        </w:numPr>
        <w:ind w:left="709" w:hanging="283"/>
        <w:rPr>
          <w:rFonts w:ascii="Times New Roman" w:hAnsi="Times New Roman" w:cs="Times New Roman"/>
          <w:sz w:val="24"/>
          <w:szCs w:val="24"/>
        </w:rPr>
      </w:pPr>
      <w:r>
        <w:rPr>
          <w:rFonts w:ascii="Times New Roman" w:hAnsi="Times New Roman" w:cs="Times New Roman"/>
          <w:sz w:val="24"/>
          <w:szCs w:val="24"/>
        </w:rPr>
        <w:t>Wartość nieoddanych w terminie podręczników określa Dyrektor Szkoły.</w:t>
      </w:r>
    </w:p>
    <w:p w:rsidR="00402790" w:rsidRDefault="00402790" w:rsidP="00C74A31">
      <w:pPr>
        <w:pStyle w:val="Akapitzlist"/>
        <w:numPr>
          <w:ilvl w:val="0"/>
          <w:numId w:val="4"/>
        </w:numPr>
        <w:ind w:left="709" w:hanging="283"/>
        <w:rPr>
          <w:rFonts w:ascii="Times New Roman" w:hAnsi="Times New Roman" w:cs="Times New Roman"/>
          <w:sz w:val="24"/>
          <w:szCs w:val="24"/>
        </w:rPr>
      </w:pPr>
      <w:r>
        <w:rPr>
          <w:rFonts w:ascii="Times New Roman" w:hAnsi="Times New Roman" w:cs="Times New Roman"/>
          <w:sz w:val="24"/>
          <w:szCs w:val="24"/>
        </w:rPr>
        <w:t>W celu uzyskania od Rodziców ucznia kosztu niezwróconego w terminie podręcznika lub materiału edukacyjnego Szkoła wysyła do Rodzica wezwanie do zapłaty.</w:t>
      </w:r>
    </w:p>
    <w:p w:rsidR="00402790" w:rsidRDefault="00402790" w:rsidP="00C74A31">
      <w:pPr>
        <w:pStyle w:val="Akapitzlist"/>
        <w:numPr>
          <w:ilvl w:val="0"/>
          <w:numId w:val="4"/>
        </w:numPr>
        <w:ind w:left="709" w:hanging="283"/>
        <w:rPr>
          <w:rFonts w:ascii="Times New Roman" w:hAnsi="Times New Roman" w:cs="Times New Roman"/>
          <w:sz w:val="24"/>
          <w:szCs w:val="24"/>
        </w:rPr>
      </w:pPr>
      <w:r>
        <w:rPr>
          <w:rFonts w:ascii="Times New Roman" w:hAnsi="Times New Roman" w:cs="Times New Roman"/>
          <w:sz w:val="24"/>
          <w:szCs w:val="24"/>
        </w:rPr>
        <w:t>W przypadku braku w zwrotu wypożyczonych podręczników lub braku zapłaty za niezwrócone podręczniki Szkoła sprawę skieruje do postępowania sądowego.</w:t>
      </w:r>
    </w:p>
    <w:p w:rsidR="00402790" w:rsidRPr="00402790" w:rsidRDefault="00402790" w:rsidP="00C74A31">
      <w:pPr>
        <w:ind w:left="709" w:hanging="283"/>
        <w:rPr>
          <w:rFonts w:ascii="Times New Roman" w:hAnsi="Times New Roman" w:cs="Times New Roman"/>
          <w:b/>
          <w:sz w:val="24"/>
          <w:szCs w:val="24"/>
        </w:rPr>
      </w:pPr>
      <w:r w:rsidRPr="00402790">
        <w:rPr>
          <w:rFonts w:ascii="Times New Roman" w:hAnsi="Times New Roman" w:cs="Times New Roman"/>
          <w:b/>
          <w:sz w:val="24"/>
          <w:szCs w:val="24"/>
        </w:rPr>
        <w:t>Niniejsze zmiany w regulaminie wchodzą w życie z dniem 2 lutego 2023 roku.</w:t>
      </w:r>
    </w:p>
    <w:sectPr w:rsidR="00402790" w:rsidRPr="004027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3143"/>
    <w:multiLevelType w:val="hybridMultilevel"/>
    <w:tmpl w:val="0192B1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D839AC"/>
    <w:multiLevelType w:val="hybridMultilevel"/>
    <w:tmpl w:val="FD4E20F2"/>
    <w:lvl w:ilvl="0" w:tplc="036A6F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4B640ABD"/>
    <w:multiLevelType w:val="hybridMultilevel"/>
    <w:tmpl w:val="5832E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1022A45"/>
    <w:multiLevelType w:val="hybridMultilevel"/>
    <w:tmpl w:val="949CC0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49D"/>
    <w:rsid w:val="0028349D"/>
    <w:rsid w:val="00402790"/>
    <w:rsid w:val="004F590E"/>
    <w:rsid w:val="00656E05"/>
    <w:rsid w:val="006B13D9"/>
    <w:rsid w:val="00880FBC"/>
    <w:rsid w:val="00C74A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834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83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500</Words>
  <Characters>3006</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Podsiadlik</dc:creator>
  <cp:lastModifiedBy>Mariusz Podsiadlik</cp:lastModifiedBy>
  <cp:revision>1</cp:revision>
  <dcterms:created xsi:type="dcterms:W3CDTF">2023-09-15T03:25:00Z</dcterms:created>
  <dcterms:modified xsi:type="dcterms:W3CDTF">2023-09-15T04:07:00Z</dcterms:modified>
</cp:coreProperties>
</file>